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greater-shepparton-profile"/>
    <w:p>
      <w:pPr>
        <w:pStyle w:val="Heading1"/>
      </w:pPr>
      <w:r>
        <w:t xml:space="preserve">Greater Shepparton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2,422 sqkm          </w:t>
      </w:r>
      <w:r>
        <w:rPr>
          <w:bCs/>
          <w:b/>
        </w:rPr>
        <w:t xml:space="preserve">Population:</w:t>
      </w:r>
      <w:r>
        <w:t xml:space="preserve"> </w:t>
      </w:r>
      <w:r>
        <w:t xml:space="preserve">68,873          </w:t>
      </w:r>
      <w:r>
        <w:rPr>
          <w:bCs/>
          <w:b/>
        </w:rPr>
        <w:t xml:space="preserve">Major Town:</w:t>
      </w:r>
      <w:r>
        <w:t xml:space="preserve"> </w:t>
      </w:r>
      <w:r>
        <w:t xml:space="preserve">Shepparton - Mooroopna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30,616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Greater Shepparton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613,225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290,875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193,605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171,790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$46,195          </w:t>
      </w:r>
      <w:r>
        <w:rPr>
          <w:bCs/>
          <w:b/>
        </w:rPr>
        <w:t xml:space="preserve">Gross Regional Product:</w:t>
      </w:r>
      <w:r>
        <w:t xml:space="preserve"> </w:t>
      </w:r>
      <w:r>
        <w:t xml:space="preserve">$4,598 Million          </w:t>
      </w:r>
      <w:r>
        <w:rPr>
          <w:bCs/>
          <w:b/>
        </w:rPr>
        <w:t xml:space="preserve">Employed Residents:</w:t>
      </w:r>
      <w:r>
        <w:t xml:space="preserve"> </w:t>
      </w:r>
      <w:r>
        <w:t xml:space="preserve">34,600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7,811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3,513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3,180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3,021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6,804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6,991</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1072 - East Victorian Floods (commencing 3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1063 - North Victorian Storms (commencing 07 June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1060 - North-East Victorian Storms (commencing 23 March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78,285.39</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596,315</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5,516,710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275,000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21,896,507</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2,779,000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135,300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118,421</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104,000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26,334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10,246,204</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1,890,574</w:t>
            </w:r>
          </w:p>
        </w:tc>
      </w:tr>
    </w:tbl>
    <w:bookmarkStart w:id="35" w:name="section-6"/>
    <w:p>
      <w:pPr>
        <w:pStyle w:val="Heading5"/>
      </w:pPr>
    </w:p>
    <w:bookmarkEnd w:id="35"/>
    <w:bookmarkEnd w:id="36"/>
    <w:bookmarkStart w:id="39"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382,500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2024-11-14T23:35:39Z</dcterms:created>
  <dcterms:modified xsi:type="dcterms:W3CDTF">2024-11-14T23:35:39Z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